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36" w:rsidRDefault="004F5B2C">
      <w:r>
        <w:rPr>
          <w:noProof/>
        </w:rPr>
        <mc:AlternateContent>
          <mc:Choice Requires="wps">
            <w:drawing>
              <wp:anchor distT="0" distB="0" distL="114300" distR="114300" simplePos="0" relativeHeight="251662336" behindDoc="0" locked="0" layoutInCell="1" allowOverlap="1" wp14:anchorId="59B19523" wp14:editId="0CB35787">
                <wp:simplePos x="0" y="0"/>
                <wp:positionH relativeFrom="column">
                  <wp:posOffset>-350520</wp:posOffset>
                </wp:positionH>
                <wp:positionV relativeFrom="paragraph">
                  <wp:posOffset>-396240</wp:posOffset>
                </wp:positionV>
                <wp:extent cx="6697980" cy="1013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97980" cy="1013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01B7" w:rsidRPr="004F5B2C" w:rsidRDefault="00AE01B7" w:rsidP="00DC6263">
                            <w:pPr>
                              <w:spacing w:after="0" w:line="240" w:lineRule="auto"/>
                              <w:rPr>
                                <w:rFonts w:ascii="Arial" w:hAnsi="Arial" w:cs="Arial"/>
                                <w:b/>
                                <w:color w:val="FFFFFF" w:themeColor="background1"/>
                                <w:sz w:val="44"/>
                                <w:szCs w:val="44"/>
                              </w:rPr>
                            </w:pPr>
                            <w:r w:rsidRPr="004F5B2C">
                              <w:rPr>
                                <w:rFonts w:ascii="Arial" w:hAnsi="Arial" w:cs="Arial"/>
                                <w:b/>
                                <w:color w:val="FFFFFF" w:themeColor="background1"/>
                                <w:sz w:val="44"/>
                                <w:szCs w:val="44"/>
                              </w:rPr>
                              <w:t>Advanced Revenue Management Mini Campaign</w:t>
                            </w:r>
                          </w:p>
                          <w:p w:rsidR="00AE01B7" w:rsidRPr="004F5B2C" w:rsidRDefault="00AE01B7" w:rsidP="00DC6263">
                            <w:pPr>
                              <w:tabs>
                                <w:tab w:val="right" w:pos="9360"/>
                              </w:tabs>
                              <w:spacing w:after="0" w:line="240" w:lineRule="auto"/>
                              <w:rPr>
                                <w:rFonts w:ascii="Arial" w:hAnsi="Arial" w:cs="Arial"/>
                                <w:b/>
                                <w:color w:val="FFFFFF" w:themeColor="background1"/>
                                <w:sz w:val="44"/>
                                <w:szCs w:val="44"/>
                              </w:rPr>
                            </w:pPr>
                            <w:r w:rsidRPr="004F5B2C">
                              <w:rPr>
                                <w:rFonts w:ascii="Arial" w:hAnsi="Arial" w:cs="Arial"/>
                                <w:b/>
                                <w:color w:val="FFFFFF" w:themeColor="background1"/>
                                <w:sz w:val="44"/>
                                <w:szCs w:val="44"/>
                              </w:rPr>
                              <w:t xml:space="preserve">MAXQ Partner Marketing </w:t>
                            </w:r>
                            <w:r w:rsidRPr="004F5B2C">
                              <w:rPr>
                                <w:rFonts w:ascii="Arial" w:hAnsi="Arial" w:cs="Arial"/>
                                <w:b/>
                                <w:color w:val="FFFFFF" w:themeColor="background1"/>
                                <w:sz w:val="44"/>
                                <w:szCs w:val="44"/>
                              </w:rPr>
                              <w:tab/>
                              <w:t>April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pt;margin-top:-31.2pt;width:527.4pt;height:7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" filled="f" stroked="f" strokeweight=".5pt">
                <v:textbox>
                  <w:txbxContent>
                    <w:p w:rsidR="00AE01B7" w:rsidRPr="004F5B2C" w:rsidRDefault="00AE01B7" w:rsidP="00DC6263">
                      <w:pPr>
                        <w:spacing w:after="0" w:line="240" w:lineRule="auto"/>
                        <w:rPr>
                          <w:rFonts w:ascii="Arial" w:hAnsi="Arial" w:cs="Arial"/>
                          <w:b/>
                          <w:color w:val="FFFFFF" w:themeColor="background1"/>
                          <w:sz w:val="44"/>
                          <w:szCs w:val="44"/>
                        </w:rPr>
                      </w:pPr>
                      <w:r w:rsidRPr="004F5B2C">
                        <w:rPr>
                          <w:rFonts w:ascii="Arial" w:hAnsi="Arial" w:cs="Arial"/>
                          <w:b/>
                          <w:color w:val="FFFFFF" w:themeColor="background1"/>
                          <w:sz w:val="44"/>
                          <w:szCs w:val="44"/>
                        </w:rPr>
                        <w:t>Advanced Revenue Management Mini Campaign</w:t>
                      </w:r>
                    </w:p>
                    <w:p w:rsidR="00AE01B7" w:rsidRPr="004F5B2C" w:rsidRDefault="00AE01B7" w:rsidP="00DC6263">
                      <w:pPr>
                        <w:tabs>
                          <w:tab w:val="right" w:pos="9360"/>
                        </w:tabs>
                        <w:spacing w:after="0" w:line="240" w:lineRule="auto"/>
                        <w:rPr>
                          <w:rFonts w:ascii="Arial" w:hAnsi="Arial" w:cs="Arial"/>
                          <w:b/>
                          <w:color w:val="FFFFFF" w:themeColor="background1"/>
                          <w:sz w:val="44"/>
                          <w:szCs w:val="44"/>
                        </w:rPr>
                      </w:pPr>
                      <w:r w:rsidRPr="004F5B2C">
                        <w:rPr>
                          <w:rFonts w:ascii="Arial" w:hAnsi="Arial" w:cs="Arial"/>
                          <w:b/>
                          <w:color w:val="FFFFFF" w:themeColor="background1"/>
                          <w:sz w:val="44"/>
                          <w:szCs w:val="44"/>
                        </w:rPr>
                        <w:t xml:space="preserve">MAXQ Partner Marketing </w:t>
                      </w:r>
                      <w:r w:rsidRPr="004F5B2C">
                        <w:rPr>
                          <w:rFonts w:ascii="Arial" w:hAnsi="Arial" w:cs="Arial"/>
                          <w:b/>
                          <w:color w:val="FFFFFF" w:themeColor="background1"/>
                          <w:sz w:val="44"/>
                          <w:szCs w:val="44"/>
                        </w:rPr>
                        <w:tab/>
                        <w:t>April 2011</w:t>
                      </w:r>
                    </w:p>
                  </w:txbxContent>
                </v:textbox>
              </v:shape>
            </w:pict>
          </mc:Fallback>
        </mc:AlternateContent>
      </w:r>
      <w:r w:rsidR="00BE231C">
        <w:rPr>
          <w:noProof/>
        </w:rPr>
        <mc:AlternateContent>
          <mc:Choice Requires="wps">
            <w:drawing>
              <wp:anchor distT="0" distB="0" distL="114300" distR="114300" simplePos="0" relativeHeight="251659264" behindDoc="0" locked="0" layoutInCell="1" allowOverlap="1" wp14:anchorId="62B85AFF" wp14:editId="5587E6E4">
                <wp:simplePos x="0" y="0"/>
                <wp:positionH relativeFrom="column">
                  <wp:posOffset>-952500</wp:posOffset>
                </wp:positionH>
                <wp:positionV relativeFrom="paragraph">
                  <wp:posOffset>-937260</wp:posOffset>
                </wp:positionV>
                <wp:extent cx="7810500" cy="1440180"/>
                <wp:effectExtent l="0" t="0" r="0" b="7620"/>
                <wp:wrapNone/>
                <wp:docPr id="2" name="Rectangle 2"/>
                <wp:cNvGraphicFramePr/>
                <a:graphic xmlns:a="http://schemas.openxmlformats.org/drawingml/2006/main">
                  <a:graphicData uri="http://schemas.microsoft.com/office/word/2010/wordprocessingShape">
                    <wps:wsp>
                      <wps:cNvSpPr/>
                      <wps:spPr>
                        <a:xfrm>
                          <a:off x="0" y="0"/>
                          <a:ext cx="7810500" cy="14401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73.8pt;width:61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" fillcolor="#4f81bd [3204]" stroked="f" strokeweight="2pt"/>
            </w:pict>
          </mc:Fallback>
        </mc:AlternateContent>
      </w:r>
    </w:p>
    <w:p w:rsidR="00DC6263" w:rsidRDefault="00DC6263">
      <w:pPr>
        <w:rPr>
          <w:rFonts w:ascii="Arial" w:hAnsi="Arial" w:cs="Arial"/>
          <w:color w:val="000000"/>
        </w:rPr>
      </w:pPr>
    </w:p>
    <w:p w:rsidR="004732D1" w:rsidRDefault="00EE53CD">
      <w:pPr>
        <w:rPr>
          <w:rFonts w:ascii="Arial" w:hAnsi="Arial" w:cs="Arial"/>
          <w:color w:val="000000"/>
        </w:rPr>
      </w:pPr>
      <w:r>
        <w:rPr>
          <w:rFonts w:ascii="Arial" w:hAnsi="Arial" w:cs="Arial"/>
          <w:noProof/>
          <w:color w:val="548DD4" w:themeColor="text2" w:themeTint="99"/>
          <w:sz w:val="28"/>
          <w:szCs w:val="28"/>
        </w:rPr>
        <w:drawing>
          <wp:anchor distT="0" distB="0" distL="114300" distR="114300" simplePos="0" relativeHeight="251661312" behindDoc="0" locked="0" layoutInCell="0" allowOverlap="0">
            <wp:simplePos x="0" y="0"/>
            <wp:positionH relativeFrom="column">
              <wp:posOffset>3253740</wp:posOffset>
            </wp:positionH>
            <wp:positionV relativeFrom="page">
              <wp:posOffset>2376805</wp:posOffset>
            </wp:positionV>
            <wp:extent cx="2369820" cy="1752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VideoImage.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369820"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263" w:rsidRPr="00AC0F6A">
        <w:rPr>
          <w:rFonts w:ascii="Arial" w:hAnsi="Arial" w:cs="Arial"/>
          <w:color w:val="548DD4" w:themeColor="text2" w:themeTint="99"/>
          <w:sz w:val="28"/>
          <w:szCs w:val="28"/>
        </w:rPr>
        <w:t>Email Copy</w:t>
      </w:r>
      <w:r w:rsidR="00DC6263">
        <w:br/>
      </w:r>
      <w:r w:rsidR="00DC6263">
        <w:br/>
      </w:r>
      <w:r w:rsidR="00DC6263">
        <w:rPr>
          <w:rFonts w:ascii="Arial" w:hAnsi="Arial" w:cs="Arial"/>
          <w:color w:val="000000"/>
        </w:rPr>
        <w:t>Subject:  </w:t>
      </w:r>
      <w:r w:rsidR="004732D1">
        <w:rPr>
          <w:rFonts w:ascii="Arial" w:hAnsi="Arial" w:cs="Arial"/>
          <w:color w:val="000000"/>
        </w:rPr>
        <w:t>Recurring Billing and Revenue Recognition Flexibility and Control</w:t>
      </w:r>
      <w:r w:rsidR="00DC6263">
        <w:br/>
      </w:r>
      <w:r w:rsidR="00DC6263">
        <w:br/>
      </w:r>
      <w:r w:rsidR="00DC6263">
        <w:rPr>
          <w:rFonts w:ascii="Arial" w:hAnsi="Arial" w:cs="Arial"/>
          <w:color w:val="000000"/>
        </w:rPr>
        <w:t>Hi &lt;NAME&gt;,</w:t>
      </w:r>
      <w:r w:rsidR="00DC6263">
        <w:br/>
      </w:r>
      <w:r w:rsidR="00DC6263">
        <w:rPr>
          <w:rFonts w:ascii="Arial" w:hAnsi="Arial" w:cs="Arial"/>
          <w:color w:val="000000"/>
        </w:rPr>
        <w:t xml:space="preserve">We wanted to share with you an exciting product for Microsoft Dynamics </w:t>
      </w:r>
      <w:r w:rsidR="004732D1">
        <w:rPr>
          <w:rFonts w:ascii="Arial" w:hAnsi="Arial" w:cs="Arial"/>
          <w:color w:val="000000"/>
        </w:rPr>
        <w:t xml:space="preserve">SL </w:t>
      </w:r>
      <w:r w:rsidR="00DC6263">
        <w:rPr>
          <w:rFonts w:ascii="Arial" w:hAnsi="Arial" w:cs="Arial"/>
          <w:color w:val="000000"/>
        </w:rPr>
        <w:t xml:space="preserve">users that </w:t>
      </w:r>
      <w:r w:rsidR="004732D1">
        <w:rPr>
          <w:rFonts w:ascii="Arial" w:hAnsi="Arial" w:cs="Arial"/>
          <w:color w:val="000000"/>
        </w:rPr>
        <w:t>helps companies better execute and manage Recurring Billing and Revenue Recognition processes</w:t>
      </w:r>
      <w:r w:rsidR="00DC6263">
        <w:rPr>
          <w:rFonts w:ascii="Arial" w:hAnsi="Arial" w:cs="Arial"/>
          <w:color w:val="000000"/>
        </w:rPr>
        <w:t>.</w:t>
      </w:r>
      <w:r w:rsidR="00DC6263">
        <w:br/>
      </w:r>
      <w:r w:rsidR="00DC6263">
        <w:br/>
      </w:r>
      <w:r w:rsidR="004732D1">
        <w:rPr>
          <w:rFonts w:ascii="Arial" w:hAnsi="Arial" w:cs="Arial"/>
          <w:color w:val="000000"/>
        </w:rPr>
        <w:t xml:space="preserve">Advanced Revenue Management, from </w:t>
      </w:r>
      <w:proofErr w:type="spellStart"/>
      <w:r w:rsidR="004732D1">
        <w:rPr>
          <w:rFonts w:ascii="Arial" w:hAnsi="Arial" w:cs="Arial"/>
          <w:color w:val="000000"/>
        </w:rPr>
        <w:t>MaxQ</w:t>
      </w:r>
      <w:proofErr w:type="spellEnd"/>
      <w:r w:rsidR="004732D1">
        <w:rPr>
          <w:rFonts w:ascii="Arial" w:hAnsi="Arial" w:cs="Arial"/>
          <w:color w:val="000000"/>
        </w:rPr>
        <w:t>, provides the ultimate flexibility in helping you to streamline and automate recurring billing by providing you with enhanced contract creation and management abilities, accurate revenue forecasting, and the ability to create a variety of billing contracts to suit your customers without impacting the billing resources.</w:t>
      </w:r>
      <w:r w:rsidR="00DC6263">
        <w:br/>
      </w:r>
    </w:p>
    <w:p w:rsidR="004732D1" w:rsidRDefault="006C786E">
      <w:pPr>
        <w:rPr>
          <w:rFonts w:ascii="Arial" w:hAnsi="Arial" w:cs="Arial"/>
          <w:color w:val="000000"/>
        </w:rPr>
      </w:pPr>
      <w:r>
        <w:rPr>
          <w:rFonts w:ascii="Arial" w:hAnsi="Arial" w:cs="Arial"/>
          <w:color w:val="000000"/>
        </w:rPr>
        <w:t xml:space="preserve">This </w:t>
      </w:r>
      <w:r w:rsidRPr="006C786E">
        <w:rPr>
          <w:rFonts w:ascii="Arial" w:hAnsi="Arial" w:cs="Arial"/>
          <w:color w:val="FF0000"/>
        </w:rPr>
        <w:t>4 minute</w:t>
      </w:r>
      <w:r w:rsidR="004732D1" w:rsidRPr="006C786E">
        <w:rPr>
          <w:rFonts w:ascii="Arial" w:hAnsi="Arial" w:cs="Arial"/>
          <w:color w:val="FF0000"/>
        </w:rPr>
        <w:t xml:space="preserve"> video </w:t>
      </w:r>
      <w:r w:rsidRPr="006C786E">
        <w:rPr>
          <w:rFonts w:ascii="Arial" w:hAnsi="Arial" w:cs="Arial"/>
          <w:i/>
          <w:color w:val="FF0000"/>
        </w:rPr>
        <w:t>(link to your landing page)</w:t>
      </w:r>
      <w:r w:rsidRPr="006C786E">
        <w:rPr>
          <w:rFonts w:ascii="Arial" w:hAnsi="Arial" w:cs="Arial"/>
          <w:color w:val="FF0000"/>
        </w:rPr>
        <w:t xml:space="preserve"> </w:t>
      </w:r>
      <w:r>
        <w:rPr>
          <w:rFonts w:ascii="Arial" w:hAnsi="Arial" w:cs="Arial"/>
          <w:color w:val="000000"/>
        </w:rPr>
        <w:t>provides you with a quick introduction to</w:t>
      </w:r>
      <w:r w:rsidR="004732D1">
        <w:rPr>
          <w:rFonts w:ascii="Arial" w:hAnsi="Arial" w:cs="Arial"/>
          <w:color w:val="000000"/>
        </w:rPr>
        <w:t xml:space="preserve"> Advanced Revenue Management </w:t>
      </w:r>
      <w:r>
        <w:rPr>
          <w:rFonts w:ascii="Arial" w:hAnsi="Arial" w:cs="Arial"/>
          <w:color w:val="000000"/>
        </w:rPr>
        <w:t xml:space="preserve">and how it </w:t>
      </w:r>
      <w:r w:rsidR="004732D1">
        <w:rPr>
          <w:rFonts w:ascii="Arial" w:hAnsi="Arial" w:cs="Arial"/>
          <w:color w:val="000000"/>
        </w:rPr>
        <w:t>can help</w:t>
      </w:r>
      <w:r>
        <w:rPr>
          <w:rFonts w:ascii="Arial" w:hAnsi="Arial" w:cs="Arial"/>
          <w:color w:val="000000"/>
        </w:rPr>
        <w:t xml:space="preserve"> your company manage</w:t>
      </w:r>
      <w:r w:rsidR="004732D1">
        <w:rPr>
          <w:rFonts w:ascii="Arial" w:hAnsi="Arial" w:cs="Arial"/>
          <w:color w:val="000000"/>
        </w:rPr>
        <w:t xml:space="preserve"> recurring billing and revenue recognition challenges.</w:t>
      </w:r>
      <w:r w:rsidR="00DC6263">
        <w:br/>
      </w:r>
    </w:p>
    <w:p w:rsidR="004732D1" w:rsidRDefault="004732D1">
      <w:pPr>
        <w:rPr>
          <w:rFonts w:ascii="Arial" w:hAnsi="Arial" w:cs="Arial"/>
          <w:color w:val="000000"/>
        </w:rPr>
      </w:pPr>
      <w:r>
        <w:rPr>
          <w:rFonts w:ascii="Arial" w:hAnsi="Arial" w:cs="Arial"/>
          <w:color w:val="000000"/>
        </w:rPr>
        <w:t>Advanced Revenue Management is perfect for managing:</w:t>
      </w:r>
    </w:p>
    <w:p w:rsidR="004732D1" w:rsidRDefault="004732D1">
      <w:pPr>
        <w:rPr>
          <w:rFonts w:ascii="Arial" w:hAnsi="Arial" w:cs="Arial"/>
          <w:color w:val="000000"/>
        </w:rPr>
      </w:pPr>
      <w:r>
        <w:rPr>
          <w:rFonts w:ascii="Arial" w:hAnsi="Arial" w:cs="Arial"/>
          <w:color w:val="000000"/>
        </w:rPr>
        <w:t>Subscription Plans</w:t>
      </w:r>
      <w:r>
        <w:rPr>
          <w:rFonts w:ascii="Arial" w:hAnsi="Arial" w:cs="Arial"/>
          <w:color w:val="000000"/>
        </w:rPr>
        <w:br/>
        <w:t>Membership Fees</w:t>
      </w:r>
      <w:r>
        <w:rPr>
          <w:rFonts w:ascii="Arial" w:hAnsi="Arial" w:cs="Arial"/>
          <w:color w:val="000000"/>
        </w:rPr>
        <w:br/>
        <w:t>Dues</w:t>
      </w:r>
      <w:r>
        <w:rPr>
          <w:rFonts w:ascii="Arial" w:hAnsi="Arial" w:cs="Arial"/>
          <w:color w:val="000000"/>
        </w:rPr>
        <w:br/>
        <w:t>License Agreements</w:t>
      </w:r>
      <w:r>
        <w:rPr>
          <w:rFonts w:ascii="Arial" w:hAnsi="Arial" w:cs="Arial"/>
          <w:color w:val="000000"/>
        </w:rPr>
        <w:br/>
        <w:t>Time based billing requirements</w:t>
      </w:r>
    </w:p>
    <w:p w:rsidR="004732D1" w:rsidRDefault="004732D1">
      <w:pPr>
        <w:rPr>
          <w:rFonts w:ascii="Arial" w:hAnsi="Arial" w:cs="Arial"/>
          <w:color w:val="000000"/>
        </w:rPr>
      </w:pPr>
      <w:proofErr w:type="gramStart"/>
      <w:r>
        <w:rPr>
          <w:rFonts w:ascii="Arial" w:hAnsi="Arial" w:cs="Arial"/>
          <w:color w:val="000000"/>
        </w:rPr>
        <w:t>And is well suited for:</w:t>
      </w:r>
      <w:proofErr w:type="gramEnd"/>
    </w:p>
    <w:p w:rsidR="004732D1" w:rsidRDefault="004732D1">
      <w:pPr>
        <w:rPr>
          <w:rFonts w:ascii="Arial" w:hAnsi="Arial" w:cs="Arial"/>
          <w:color w:val="000000"/>
        </w:rPr>
      </w:pPr>
      <w:r>
        <w:rPr>
          <w:rFonts w:ascii="Arial" w:hAnsi="Arial" w:cs="Arial"/>
          <w:color w:val="000000"/>
        </w:rPr>
        <w:t>Software Publishers</w:t>
      </w:r>
      <w:r>
        <w:rPr>
          <w:rFonts w:ascii="Arial" w:hAnsi="Arial" w:cs="Arial"/>
          <w:color w:val="000000"/>
        </w:rPr>
        <w:br/>
        <w:t>Technical Services</w:t>
      </w:r>
      <w:r>
        <w:rPr>
          <w:rFonts w:ascii="Arial" w:hAnsi="Arial" w:cs="Arial"/>
          <w:color w:val="000000"/>
        </w:rPr>
        <w:br/>
        <w:t>Specialty Contractors and Service Providers</w:t>
      </w:r>
      <w:r>
        <w:rPr>
          <w:rFonts w:ascii="Arial" w:hAnsi="Arial" w:cs="Arial"/>
          <w:color w:val="000000"/>
        </w:rPr>
        <w:br/>
        <w:t>Telecom Companies</w:t>
      </w:r>
      <w:r>
        <w:rPr>
          <w:rFonts w:ascii="Arial" w:hAnsi="Arial" w:cs="Arial"/>
          <w:color w:val="000000"/>
        </w:rPr>
        <w:br/>
        <w:t>Online Service Providers</w:t>
      </w:r>
      <w:r>
        <w:rPr>
          <w:rFonts w:ascii="Arial" w:hAnsi="Arial" w:cs="Arial"/>
          <w:color w:val="000000"/>
        </w:rPr>
        <w:br/>
      </w:r>
    </w:p>
    <w:p w:rsidR="00DC6263" w:rsidRDefault="00DC6263">
      <w:pPr>
        <w:rPr>
          <w:rFonts w:ascii="Arial" w:hAnsi="Arial" w:cs="Arial"/>
          <w:color w:val="000000"/>
        </w:rPr>
      </w:pPr>
      <w:r>
        <w:rPr>
          <w:rFonts w:ascii="Arial" w:hAnsi="Arial" w:cs="Arial"/>
          <w:color w:val="000000"/>
        </w:rPr>
        <w:t>If you like what you see and are interested in learning more - give us a call for a custom presentation.</w:t>
      </w:r>
    </w:p>
    <w:p w:rsidR="004A143A" w:rsidRDefault="004A143A">
      <w:pPr>
        <w:rPr>
          <w:rFonts w:ascii="Arial" w:hAnsi="Arial" w:cs="Arial"/>
          <w:color w:val="1F497D" w:themeColor="text2"/>
        </w:rPr>
      </w:pPr>
      <w:r>
        <w:rPr>
          <w:rFonts w:ascii="Arial" w:hAnsi="Arial" w:cs="Arial"/>
          <w:color w:val="1F497D" w:themeColor="text2"/>
        </w:rPr>
        <w:lastRenderedPageBreak/>
        <w:t>**************************************************************************************************</w:t>
      </w:r>
    </w:p>
    <w:p w:rsidR="00AC0F6A" w:rsidRPr="004A143A" w:rsidRDefault="004A143A">
      <w:pPr>
        <w:rPr>
          <w:rFonts w:ascii="Arial" w:hAnsi="Arial" w:cs="Arial"/>
          <w:color w:val="1F497D" w:themeColor="text2"/>
          <w:sz w:val="18"/>
          <w:szCs w:val="18"/>
        </w:rPr>
      </w:pPr>
      <w:r w:rsidRPr="004A143A">
        <w:rPr>
          <w:rFonts w:ascii="Arial" w:hAnsi="Arial" w:cs="Arial"/>
          <w:color w:val="1F497D" w:themeColor="text2"/>
          <w:sz w:val="18"/>
          <w:szCs w:val="18"/>
        </w:rPr>
        <w:t>Instructions:</w:t>
      </w:r>
    </w:p>
    <w:p w:rsidR="004A143A" w:rsidRPr="004A143A" w:rsidRDefault="004A143A" w:rsidP="004A143A">
      <w:pPr>
        <w:pStyle w:val="ListParagraph"/>
        <w:numPr>
          <w:ilvl w:val="0"/>
          <w:numId w:val="1"/>
        </w:numPr>
        <w:rPr>
          <w:rFonts w:ascii="Arial" w:hAnsi="Arial" w:cs="Arial"/>
          <w:color w:val="1F497D" w:themeColor="text2"/>
          <w:sz w:val="18"/>
          <w:szCs w:val="18"/>
        </w:rPr>
      </w:pPr>
      <w:r>
        <w:rPr>
          <w:rFonts w:ascii="Arial" w:hAnsi="Arial" w:cs="Arial"/>
          <w:color w:val="1F497D" w:themeColor="text2"/>
          <w:sz w:val="18"/>
          <w:szCs w:val="18"/>
        </w:rPr>
        <w:t>To post the video to a web page, use the html code below.</w:t>
      </w:r>
    </w:p>
    <w:p w:rsidR="006C786E" w:rsidRDefault="006C786E" w:rsidP="006C786E">
      <w:pPr>
        <w:ind w:left="360"/>
        <w:rPr>
          <w:rFonts w:ascii="Arial" w:hAnsi="Arial" w:cs="Arial"/>
          <w:color w:val="000000"/>
          <w:sz w:val="18"/>
          <w:szCs w:val="18"/>
        </w:rPr>
      </w:pPr>
      <w:r w:rsidRPr="006C786E">
        <w:rPr>
          <w:rFonts w:ascii="Arial" w:hAnsi="Arial" w:cs="Arial"/>
          <w:color w:val="000000"/>
          <w:sz w:val="18"/>
          <w:szCs w:val="18"/>
        </w:rPr>
        <w:t>&lt;</w:t>
      </w:r>
      <w:proofErr w:type="spellStart"/>
      <w:r w:rsidRPr="006C786E">
        <w:rPr>
          <w:rFonts w:ascii="Arial" w:hAnsi="Arial" w:cs="Arial"/>
          <w:color w:val="000000"/>
          <w:sz w:val="18"/>
          <w:szCs w:val="18"/>
        </w:rPr>
        <w:t>iframe</w:t>
      </w:r>
      <w:proofErr w:type="spellEnd"/>
      <w:r w:rsidRPr="006C786E">
        <w:rPr>
          <w:rFonts w:ascii="Arial" w:hAnsi="Arial" w:cs="Arial"/>
          <w:color w:val="000000"/>
          <w:sz w:val="18"/>
          <w:szCs w:val="18"/>
        </w:rPr>
        <w:t xml:space="preserve"> title="YouTube video player" width="480" height="390" </w:t>
      </w:r>
      <w:proofErr w:type="spellStart"/>
      <w:r w:rsidRPr="006C786E">
        <w:rPr>
          <w:rFonts w:ascii="Arial" w:hAnsi="Arial" w:cs="Arial"/>
          <w:color w:val="000000"/>
          <w:sz w:val="18"/>
          <w:szCs w:val="18"/>
        </w:rPr>
        <w:t>src</w:t>
      </w:r>
      <w:proofErr w:type="spellEnd"/>
      <w:r w:rsidRPr="006C786E">
        <w:rPr>
          <w:rFonts w:ascii="Arial" w:hAnsi="Arial" w:cs="Arial"/>
          <w:color w:val="000000"/>
          <w:sz w:val="18"/>
          <w:szCs w:val="18"/>
        </w:rPr>
        <w:t xml:space="preserve">="http://www.youtube.com/embed/mvpiY9f61D0?rel=0" </w:t>
      </w:r>
      <w:proofErr w:type="spellStart"/>
      <w:r w:rsidRPr="006C786E">
        <w:rPr>
          <w:rFonts w:ascii="Arial" w:hAnsi="Arial" w:cs="Arial"/>
          <w:color w:val="000000"/>
          <w:sz w:val="18"/>
          <w:szCs w:val="18"/>
        </w:rPr>
        <w:t>frameborder</w:t>
      </w:r>
      <w:proofErr w:type="spellEnd"/>
      <w:r w:rsidRPr="006C786E">
        <w:rPr>
          <w:rFonts w:ascii="Arial" w:hAnsi="Arial" w:cs="Arial"/>
          <w:color w:val="000000"/>
          <w:sz w:val="18"/>
          <w:szCs w:val="18"/>
        </w:rPr>
        <w:t xml:space="preserve">="0" </w:t>
      </w:r>
      <w:proofErr w:type="spellStart"/>
      <w:r w:rsidRPr="006C786E">
        <w:rPr>
          <w:rFonts w:ascii="Arial" w:hAnsi="Arial" w:cs="Arial"/>
          <w:color w:val="000000"/>
          <w:sz w:val="18"/>
          <w:szCs w:val="18"/>
        </w:rPr>
        <w:t>allowfullscreen</w:t>
      </w:r>
      <w:proofErr w:type="spellEnd"/>
      <w:r w:rsidRPr="006C786E">
        <w:rPr>
          <w:rFonts w:ascii="Arial" w:hAnsi="Arial" w:cs="Arial"/>
          <w:color w:val="000000"/>
          <w:sz w:val="18"/>
          <w:szCs w:val="18"/>
        </w:rPr>
        <w:t>&gt;&lt;/</w:t>
      </w:r>
      <w:proofErr w:type="spellStart"/>
      <w:r w:rsidRPr="006C786E">
        <w:rPr>
          <w:rFonts w:ascii="Arial" w:hAnsi="Arial" w:cs="Arial"/>
          <w:color w:val="000000"/>
          <w:sz w:val="18"/>
          <w:szCs w:val="18"/>
        </w:rPr>
        <w:t>iframe</w:t>
      </w:r>
      <w:proofErr w:type="spellEnd"/>
      <w:r w:rsidRPr="006C786E">
        <w:rPr>
          <w:rFonts w:ascii="Arial" w:hAnsi="Arial" w:cs="Arial"/>
          <w:color w:val="000000"/>
          <w:sz w:val="18"/>
          <w:szCs w:val="18"/>
        </w:rPr>
        <w:t>&gt;</w:t>
      </w:r>
    </w:p>
    <w:p w:rsidR="0006384F" w:rsidRPr="004A143A" w:rsidRDefault="0006384F" w:rsidP="0006384F">
      <w:pPr>
        <w:pStyle w:val="ListParagraph"/>
        <w:numPr>
          <w:ilvl w:val="0"/>
          <w:numId w:val="1"/>
        </w:numPr>
        <w:rPr>
          <w:rFonts w:ascii="Arial" w:hAnsi="Arial" w:cs="Arial"/>
          <w:color w:val="1F497D" w:themeColor="text2"/>
          <w:sz w:val="18"/>
          <w:szCs w:val="18"/>
        </w:rPr>
      </w:pPr>
      <w:r>
        <w:rPr>
          <w:rFonts w:ascii="Arial" w:hAnsi="Arial" w:cs="Arial"/>
          <w:color w:val="1F497D" w:themeColor="text2"/>
          <w:sz w:val="18"/>
          <w:szCs w:val="18"/>
        </w:rPr>
        <w:t xml:space="preserve">To post the </w:t>
      </w:r>
      <w:r w:rsidRPr="00407D8E">
        <w:rPr>
          <w:rFonts w:ascii="Arial" w:hAnsi="Arial" w:cs="Arial"/>
          <w:b/>
          <w:color w:val="1F497D" w:themeColor="text2"/>
          <w:sz w:val="18"/>
          <w:szCs w:val="18"/>
        </w:rPr>
        <w:t xml:space="preserve">SL </w:t>
      </w:r>
      <w:r>
        <w:rPr>
          <w:rFonts w:ascii="Arial" w:hAnsi="Arial" w:cs="Arial"/>
          <w:b/>
          <w:color w:val="1F497D" w:themeColor="text2"/>
          <w:sz w:val="18"/>
          <w:szCs w:val="18"/>
        </w:rPr>
        <w:t>customer</w:t>
      </w:r>
      <w:r w:rsidRPr="00407D8E">
        <w:rPr>
          <w:rFonts w:ascii="Arial" w:hAnsi="Arial" w:cs="Arial"/>
          <w:b/>
          <w:color w:val="1F497D" w:themeColor="text2"/>
          <w:sz w:val="18"/>
          <w:szCs w:val="18"/>
        </w:rPr>
        <w:t xml:space="preserve"> video</w:t>
      </w:r>
      <w:r>
        <w:rPr>
          <w:rFonts w:ascii="Arial" w:hAnsi="Arial" w:cs="Arial"/>
          <w:color w:val="1F497D" w:themeColor="text2"/>
          <w:sz w:val="18"/>
          <w:szCs w:val="18"/>
        </w:rPr>
        <w:t xml:space="preserve"> to a web page, use the html code below.</w:t>
      </w:r>
    </w:p>
    <w:p w:rsidR="0006384F" w:rsidRPr="00105A44" w:rsidRDefault="0006384F" w:rsidP="0006384F">
      <w:pPr>
        <w:ind w:left="360"/>
        <w:rPr>
          <w:color w:val="1F497D" w:themeColor="text2"/>
        </w:rPr>
      </w:pPr>
      <w:r w:rsidRPr="00407D8E">
        <w:rPr>
          <w:rFonts w:ascii="Arial" w:hAnsi="Arial" w:cs="Arial"/>
          <w:color w:val="000000"/>
          <w:sz w:val="18"/>
          <w:szCs w:val="18"/>
        </w:rPr>
        <w:t>&lt;</w:t>
      </w:r>
      <w:proofErr w:type="spellStart"/>
      <w:r w:rsidRPr="00407D8E">
        <w:rPr>
          <w:rFonts w:ascii="Arial" w:hAnsi="Arial" w:cs="Arial"/>
          <w:color w:val="000000"/>
          <w:sz w:val="18"/>
          <w:szCs w:val="18"/>
        </w:rPr>
        <w:t>iframe</w:t>
      </w:r>
      <w:proofErr w:type="spellEnd"/>
      <w:r w:rsidRPr="00407D8E">
        <w:rPr>
          <w:rFonts w:ascii="Arial" w:hAnsi="Arial" w:cs="Arial"/>
          <w:color w:val="000000"/>
          <w:sz w:val="18"/>
          <w:szCs w:val="18"/>
        </w:rPr>
        <w:t xml:space="preserve"> title="YouTube video player" width="480" height="390" </w:t>
      </w:r>
      <w:proofErr w:type="spellStart"/>
      <w:r w:rsidRPr="00407D8E">
        <w:rPr>
          <w:rFonts w:ascii="Arial" w:hAnsi="Arial" w:cs="Arial"/>
          <w:color w:val="000000"/>
          <w:sz w:val="18"/>
          <w:szCs w:val="18"/>
        </w:rPr>
        <w:t>src</w:t>
      </w:r>
      <w:proofErr w:type="spellEnd"/>
      <w:r w:rsidRPr="00407D8E">
        <w:rPr>
          <w:rFonts w:ascii="Arial" w:hAnsi="Arial" w:cs="Arial"/>
          <w:color w:val="000000"/>
          <w:sz w:val="18"/>
          <w:szCs w:val="18"/>
        </w:rPr>
        <w:t xml:space="preserve">="http://www.youtube.com/embed/L1ZrtgRYrV8?rel=0" </w:t>
      </w:r>
      <w:proofErr w:type="spellStart"/>
      <w:r w:rsidRPr="00407D8E">
        <w:rPr>
          <w:rFonts w:ascii="Arial" w:hAnsi="Arial" w:cs="Arial"/>
          <w:color w:val="000000"/>
          <w:sz w:val="18"/>
          <w:szCs w:val="18"/>
        </w:rPr>
        <w:t>frameborder</w:t>
      </w:r>
      <w:proofErr w:type="spellEnd"/>
      <w:r w:rsidRPr="00407D8E">
        <w:rPr>
          <w:rFonts w:ascii="Arial" w:hAnsi="Arial" w:cs="Arial"/>
          <w:color w:val="000000"/>
          <w:sz w:val="18"/>
          <w:szCs w:val="18"/>
        </w:rPr>
        <w:t xml:space="preserve">="0" </w:t>
      </w:r>
      <w:proofErr w:type="spellStart"/>
      <w:r w:rsidRPr="00407D8E">
        <w:rPr>
          <w:rFonts w:ascii="Arial" w:hAnsi="Arial" w:cs="Arial"/>
          <w:color w:val="000000"/>
          <w:sz w:val="18"/>
          <w:szCs w:val="18"/>
        </w:rPr>
        <w:t>allowfullscreen</w:t>
      </w:r>
      <w:proofErr w:type="spellEnd"/>
      <w:r w:rsidRPr="00407D8E">
        <w:rPr>
          <w:rFonts w:ascii="Arial" w:hAnsi="Arial" w:cs="Arial"/>
          <w:color w:val="000000"/>
          <w:sz w:val="18"/>
          <w:szCs w:val="18"/>
        </w:rPr>
        <w:t>&gt;&lt;/</w:t>
      </w:r>
      <w:proofErr w:type="spellStart"/>
      <w:r w:rsidRPr="00407D8E">
        <w:rPr>
          <w:rFonts w:ascii="Arial" w:hAnsi="Arial" w:cs="Arial"/>
          <w:color w:val="000000"/>
          <w:sz w:val="18"/>
          <w:szCs w:val="18"/>
        </w:rPr>
        <w:t>iframe</w:t>
      </w:r>
      <w:proofErr w:type="spellEnd"/>
      <w:r w:rsidRPr="00407D8E">
        <w:rPr>
          <w:rFonts w:ascii="Arial" w:hAnsi="Arial" w:cs="Arial"/>
          <w:color w:val="000000"/>
          <w:sz w:val="18"/>
          <w:szCs w:val="18"/>
        </w:rPr>
        <w:t>&gt;</w:t>
      </w:r>
    </w:p>
    <w:p w:rsidR="00AC0F6A" w:rsidRPr="006C786E" w:rsidRDefault="004A143A" w:rsidP="006C786E">
      <w:pPr>
        <w:ind w:left="360"/>
        <w:rPr>
          <w:color w:val="1F497D" w:themeColor="text2"/>
        </w:rPr>
      </w:pPr>
      <w:bookmarkStart w:id="0" w:name="_GoBack"/>
      <w:bookmarkEnd w:id="0"/>
      <w:r w:rsidRPr="006C786E">
        <w:rPr>
          <w:color w:val="1F497D" w:themeColor="text2"/>
        </w:rPr>
        <w:t>Be sure to link the URL of the web page where you’ve placed the above code into the copy of your email and to the image in the email.</w:t>
      </w:r>
    </w:p>
    <w:sectPr w:rsidR="00AC0F6A" w:rsidRPr="006C78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B7" w:rsidRDefault="00AE01B7" w:rsidP="00DC6263">
      <w:pPr>
        <w:spacing w:after="0" w:line="240" w:lineRule="auto"/>
      </w:pPr>
      <w:r>
        <w:separator/>
      </w:r>
    </w:p>
  </w:endnote>
  <w:endnote w:type="continuationSeparator" w:id="0">
    <w:p w:rsidR="00AE01B7" w:rsidRDefault="00AE01B7" w:rsidP="00DC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B7" w:rsidRDefault="00AE01B7">
    <w:pPr>
      <w:pStyle w:val="Footer"/>
    </w:pPr>
    <w:r>
      <w:rPr>
        <w:noProof/>
      </w:rPr>
      <mc:AlternateContent>
        <mc:Choice Requires="wps">
          <w:drawing>
            <wp:anchor distT="0" distB="0" distL="114300" distR="114300" simplePos="0" relativeHeight="251660288" behindDoc="0" locked="0" layoutInCell="1" allowOverlap="1" wp14:editId="4B6C6389">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1B7" w:rsidRPr="00AC0F6A" w:rsidRDefault="00AE01B7" w:rsidP="00AC0F6A">
                          <w:pPr>
                            <w:tabs>
                              <w:tab w:val="left" w:pos="810"/>
                            </w:tabs>
                            <w:rPr>
                              <w:sz w:val="18"/>
                              <w:szCs w:val="18"/>
                            </w:rPr>
                          </w:pPr>
                          <w:proofErr w:type="gramStart"/>
                          <w:r w:rsidRPr="00AC0F6A">
                            <w:rPr>
                              <w:sz w:val="18"/>
                              <w:szCs w:val="18"/>
                            </w:rPr>
                            <w:t>Questions?</w:t>
                          </w:r>
                          <w:proofErr w:type="gramEnd"/>
                          <w:r w:rsidRPr="00AC0F6A">
                            <w:rPr>
                              <w:sz w:val="18"/>
                              <w:szCs w:val="18"/>
                            </w:rPr>
                            <w:t xml:space="preserve"> </w:t>
                          </w:r>
                          <w:r w:rsidRPr="00AC0F6A">
                            <w:rPr>
                              <w:sz w:val="18"/>
                              <w:szCs w:val="18"/>
                            </w:rPr>
                            <w:br/>
                            <w:t xml:space="preserve">Lisa Steinhart, Marketing Director </w:t>
                          </w:r>
                          <w:proofErr w:type="spellStart"/>
                          <w:r w:rsidRPr="00AC0F6A">
                            <w:rPr>
                              <w:sz w:val="18"/>
                              <w:szCs w:val="18"/>
                            </w:rPr>
                            <w:t>MaxQ</w:t>
                          </w:r>
                          <w:proofErr w:type="spellEnd"/>
                          <w:r w:rsidRPr="00AC0F6A">
                            <w:rPr>
                              <w:sz w:val="18"/>
                              <w:szCs w:val="18"/>
                            </w:rPr>
                            <w:br/>
                          </w:r>
                          <w:hyperlink r:id="rId1" w:history="1">
                            <w:r w:rsidRPr="00AC0F6A">
                              <w:rPr>
                                <w:rStyle w:val="Hyperlink"/>
                                <w:sz w:val="18"/>
                                <w:szCs w:val="18"/>
                              </w:rPr>
                              <w:t>lisa.steinhart@maxqtech.com</w:t>
                            </w:r>
                          </w:hyperlink>
                          <w:r w:rsidRPr="00AC0F6A">
                            <w:rPr>
                              <w:sz w:val="18"/>
                              <w:szCs w:val="18"/>
                            </w:rPr>
                            <w:t xml:space="preserve"> or 203-840-8930 Ext 295</w:t>
                          </w:r>
                          <w:r w:rsidRPr="00AC0F6A">
                            <w:rPr>
                              <w:sz w:val="18"/>
                              <w:szCs w:val="18"/>
                            </w:rPr>
                            <w:br/>
                          </w:r>
                          <w:r w:rsidRPr="00AC0F6A">
                            <w:rPr>
                              <w:sz w:val="18"/>
                              <w:szCs w:val="18"/>
                            </w:rPr>
                            <w:tab/>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27"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Y8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C288Y8rAIAAJgFAAAOAAAAAAAAAAAAAAAA&#10;AC4CAABkcnMvZTJvRG9jLnhtbFBLAQItABQABgAIAAAAIQADpwB+2AAAAAUBAAAPAAAAAAAAAAAA&#10;AAAAAAYFAABkcnMvZG93bnJldi54bWxQSwUGAAAAAAQABADzAAAACwYAAAAA&#10;" filled="f" stroked="f">
              <v:textbox inset=",0">
                <w:txbxContent>
                  <w:p w:rsidR="00AE01B7" w:rsidRPr="00AC0F6A" w:rsidRDefault="00AE01B7" w:rsidP="00AC0F6A">
                    <w:pPr>
                      <w:tabs>
                        <w:tab w:val="left" w:pos="810"/>
                      </w:tabs>
                      <w:rPr>
                        <w:sz w:val="18"/>
                        <w:szCs w:val="18"/>
                      </w:rPr>
                    </w:pPr>
                    <w:proofErr w:type="gramStart"/>
                    <w:r w:rsidRPr="00AC0F6A">
                      <w:rPr>
                        <w:sz w:val="18"/>
                        <w:szCs w:val="18"/>
                      </w:rPr>
                      <w:t>Questions?</w:t>
                    </w:r>
                    <w:proofErr w:type="gramEnd"/>
                    <w:r w:rsidRPr="00AC0F6A">
                      <w:rPr>
                        <w:sz w:val="18"/>
                        <w:szCs w:val="18"/>
                      </w:rPr>
                      <w:t xml:space="preserve"> </w:t>
                    </w:r>
                    <w:r w:rsidRPr="00AC0F6A">
                      <w:rPr>
                        <w:sz w:val="18"/>
                        <w:szCs w:val="18"/>
                      </w:rPr>
                      <w:br/>
                      <w:t xml:space="preserve">Lisa Steinhart, Marketing Director </w:t>
                    </w:r>
                    <w:proofErr w:type="spellStart"/>
                    <w:r w:rsidRPr="00AC0F6A">
                      <w:rPr>
                        <w:sz w:val="18"/>
                        <w:szCs w:val="18"/>
                      </w:rPr>
                      <w:t>MaxQ</w:t>
                    </w:r>
                    <w:proofErr w:type="spellEnd"/>
                    <w:r w:rsidRPr="00AC0F6A">
                      <w:rPr>
                        <w:sz w:val="18"/>
                        <w:szCs w:val="18"/>
                      </w:rPr>
                      <w:br/>
                    </w:r>
                    <w:hyperlink r:id="rId2" w:history="1">
                      <w:r w:rsidRPr="00AC0F6A">
                        <w:rPr>
                          <w:rStyle w:val="Hyperlink"/>
                          <w:sz w:val="18"/>
                          <w:szCs w:val="18"/>
                        </w:rPr>
                        <w:t>lisa.steinhart@maxqtech.com</w:t>
                      </w:r>
                    </w:hyperlink>
                    <w:r w:rsidRPr="00AC0F6A">
                      <w:rPr>
                        <w:sz w:val="18"/>
                        <w:szCs w:val="18"/>
                      </w:rPr>
                      <w:t xml:space="preserve"> or 203-840-8930 Ext 295</w:t>
                    </w:r>
                    <w:r w:rsidRPr="00AC0F6A">
                      <w:rPr>
                        <w:sz w:val="18"/>
                        <w:szCs w:val="18"/>
                      </w:rPr>
                      <w:br/>
                    </w:r>
                    <w:r w:rsidRPr="00AC0F6A">
                      <w:rPr>
                        <w:sz w:val="18"/>
                        <w:szCs w:val="18"/>
                      </w:rPr>
                      <w:tab/>
                    </w: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editId="618F2431">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460" o:spid="_x0000_s1026" style="position:absolute;margin-left:0;margin-top:0;width:6pt;height:66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B7" w:rsidRDefault="00AE01B7" w:rsidP="00DC6263">
      <w:pPr>
        <w:spacing w:after="0" w:line="240" w:lineRule="auto"/>
      </w:pPr>
      <w:r>
        <w:separator/>
      </w:r>
    </w:p>
  </w:footnote>
  <w:footnote w:type="continuationSeparator" w:id="0">
    <w:p w:rsidR="00AE01B7" w:rsidRDefault="00AE01B7" w:rsidP="00DC6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72425"/>
    <w:multiLevelType w:val="hybridMultilevel"/>
    <w:tmpl w:val="CF14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63"/>
    <w:rsid w:val="0006384F"/>
    <w:rsid w:val="004732D1"/>
    <w:rsid w:val="004A143A"/>
    <w:rsid w:val="004F5B2C"/>
    <w:rsid w:val="005C59CF"/>
    <w:rsid w:val="006C786E"/>
    <w:rsid w:val="008C7636"/>
    <w:rsid w:val="00AC0F6A"/>
    <w:rsid w:val="00AE01B7"/>
    <w:rsid w:val="00B8788C"/>
    <w:rsid w:val="00BE231C"/>
    <w:rsid w:val="00DC6263"/>
    <w:rsid w:val="00DE005D"/>
    <w:rsid w:val="00EE53CD"/>
    <w:rsid w:val="00F5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63"/>
    <w:rPr>
      <w:rFonts w:ascii="Tahoma" w:hAnsi="Tahoma" w:cs="Tahoma"/>
      <w:sz w:val="16"/>
      <w:szCs w:val="16"/>
    </w:rPr>
  </w:style>
  <w:style w:type="paragraph" w:styleId="Header">
    <w:name w:val="header"/>
    <w:basedOn w:val="Normal"/>
    <w:link w:val="HeaderChar"/>
    <w:uiPriority w:val="99"/>
    <w:unhideWhenUsed/>
    <w:rsid w:val="00DC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63"/>
  </w:style>
  <w:style w:type="paragraph" w:styleId="Footer">
    <w:name w:val="footer"/>
    <w:basedOn w:val="Normal"/>
    <w:link w:val="FooterChar"/>
    <w:uiPriority w:val="99"/>
    <w:unhideWhenUsed/>
    <w:rsid w:val="00DC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63"/>
  </w:style>
  <w:style w:type="character" w:styleId="Hyperlink">
    <w:name w:val="Hyperlink"/>
    <w:basedOn w:val="DefaultParagraphFont"/>
    <w:uiPriority w:val="99"/>
    <w:unhideWhenUsed/>
    <w:rsid w:val="00AC0F6A"/>
    <w:rPr>
      <w:color w:val="0000FF" w:themeColor="hyperlink"/>
      <w:u w:val="single"/>
    </w:rPr>
  </w:style>
  <w:style w:type="paragraph" w:styleId="ListParagraph">
    <w:name w:val="List Paragraph"/>
    <w:basedOn w:val="Normal"/>
    <w:uiPriority w:val="34"/>
    <w:qFormat/>
    <w:rsid w:val="004A1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63"/>
    <w:rPr>
      <w:rFonts w:ascii="Tahoma" w:hAnsi="Tahoma" w:cs="Tahoma"/>
      <w:sz w:val="16"/>
      <w:szCs w:val="16"/>
    </w:rPr>
  </w:style>
  <w:style w:type="paragraph" w:styleId="Header">
    <w:name w:val="header"/>
    <w:basedOn w:val="Normal"/>
    <w:link w:val="HeaderChar"/>
    <w:uiPriority w:val="99"/>
    <w:unhideWhenUsed/>
    <w:rsid w:val="00DC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63"/>
  </w:style>
  <w:style w:type="paragraph" w:styleId="Footer">
    <w:name w:val="footer"/>
    <w:basedOn w:val="Normal"/>
    <w:link w:val="FooterChar"/>
    <w:uiPriority w:val="99"/>
    <w:unhideWhenUsed/>
    <w:rsid w:val="00DC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63"/>
  </w:style>
  <w:style w:type="character" w:styleId="Hyperlink">
    <w:name w:val="Hyperlink"/>
    <w:basedOn w:val="DefaultParagraphFont"/>
    <w:uiPriority w:val="99"/>
    <w:unhideWhenUsed/>
    <w:rsid w:val="00AC0F6A"/>
    <w:rPr>
      <w:color w:val="0000FF" w:themeColor="hyperlink"/>
      <w:u w:val="single"/>
    </w:rPr>
  </w:style>
  <w:style w:type="paragraph" w:styleId="ListParagraph">
    <w:name w:val="List Paragraph"/>
    <w:basedOn w:val="Normal"/>
    <w:uiPriority w:val="34"/>
    <w:qFormat/>
    <w:rsid w:val="004A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mailto:lisa.steinhart@maxqtech.com" TargetMode="External"/><Relationship Id="rId1" Type="http://schemas.openxmlformats.org/officeDocument/2006/relationships/hyperlink" Target="mailto:lisa.steinhart@maxq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Questions? Contact: Lisa Steinhart, Marketing Director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Steinhart</dc:creator>
  <cp:lastModifiedBy>Lisa Steinhart</cp:lastModifiedBy>
  <cp:revision>9</cp:revision>
  <cp:lastPrinted>2011-04-14T15:22:00Z</cp:lastPrinted>
  <dcterms:created xsi:type="dcterms:W3CDTF">2011-03-29T18:05:00Z</dcterms:created>
  <dcterms:modified xsi:type="dcterms:W3CDTF">2011-04-19T18:55:00Z</dcterms:modified>
</cp:coreProperties>
</file>